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D31" w14:textId="12834B24" w:rsidR="00515283" w:rsidRPr="007F0F34" w:rsidRDefault="00515283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ZHW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- formularz nr PO-02/F03, obowiązuje od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C25EC4" w:rsidRPr="007F0F34">
        <w:rPr>
          <w:rFonts w:asciiTheme="minorHAnsi" w:hAnsiTheme="minorHAnsi" w:cstheme="minorHAnsi"/>
          <w:sz w:val="16"/>
          <w:szCs w:val="16"/>
        </w:rPr>
        <w:t>0</w:t>
      </w:r>
      <w:r w:rsidR="00F7727A" w:rsidRPr="007F0F34">
        <w:rPr>
          <w:rFonts w:asciiTheme="minorHAnsi" w:hAnsiTheme="minorHAnsi" w:cstheme="minorHAnsi"/>
          <w:sz w:val="16"/>
          <w:szCs w:val="16"/>
        </w:rPr>
        <w:t>1.</w:t>
      </w:r>
      <w:r w:rsidR="00B06599" w:rsidRPr="007F0F34">
        <w:rPr>
          <w:rFonts w:asciiTheme="minorHAnsi" w:hAnsiTheme="minorHAnsi" w:cstheme="minorHAnsi"/>
          <w:sz w:val="16"/>
          <w:szCs w:val="16"/>
        </w:rPr>
        <w:t>03.2023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 2</w:t>
      </w:r>
    </w:p>
    <w:p w14:paraId="41AE020F" w14:textId="77777777" w:rsidR="00515283" w:rsidRPr="007F0F34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7F0F3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7F0F3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2E0A39F" w14:textId="4C483FD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EF209B1" w14:textId="555960A3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44A82653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="00EB2551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7777777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</w:p>
    <w:p w14:paraId="7F22471F" w14:textId="0747DC32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A98558A" w:rsidR="00515283" w:rsidRPr="007F0F34" w:rsidRDefault="00037607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88155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1588"/>
        <w:gridCol w:w="1260"/>
        <w:gridCol w:w="2822"/>
        <w:gridCol w:w="2268"/>
      </w:tblGrid>
      <w:tr w:rsidR="00B06599" w:rsidRPr="007F0F34" w14:paraId="7E8B07E8" w14:textId="77777777" w:rsidTr="00B06599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B06599" w:rsidRPr="007F0F34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B06599" w:rsidRPr="007F0F34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B06599" w:rsidRPr="007F0F34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7CE5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Badana cecha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Uzgodniona metoda</w:t>
            </w:r>
          </w:p>
        </w:tc>
      </w:tr>
      <w:tr w:rsidR="00B06599" w:rsidRPr="007F0F34" w14:paraId="10D16576" w14:textId="77777777" w:rsidTr="00B06599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9E9444B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</w:tr>
      <w:tr w:rsidR="00B06599" w:rsidRPr="007F0F34" w14:paraId="690CBECC" w14:textId="77777777" w:rsidTr="007F0F34">
        <w:trPr>
          <w:trHeight w:val="6744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1E95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8153E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3C091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B30B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9712F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77D6CA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77DE80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9F832E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785BC5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656950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85E640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DEE3F8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DC55D7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D61484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DDC5A6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F445E6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2A652B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77E994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48AD21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26A714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E466CE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48E40C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6179D3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895FD3" w14:textId="77777777" w:rsidR="00B06599" w:rsidRPr="007F0F34" w:rsidRDefault="00B06599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9008CC6" w14:textId="77777777" w:rsidR="00515283" w:rsidRPr="007F0F34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5B03CFE2" w14:textId="77777777" w:rsidR="00B06599" w:rsidRPr="007F0F34" w:rsidRDefault="00B06599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08923418" w14:textId="77777777" w:rsidR="00B06599" w:rsidRPr="007F0F34" w:rsidRDefault="00B06599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15255AA7" w14:textId="7693362C" w:rsidR="00515283" w:rsidRPr="007F0F34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od </w:t>
      </w:r>
      <w:r w:rsidR="00F7727A" w:rsidRPr="007F0F34">
        <w:rPr>
          <w:rFonts w:asciiTheme="minorHAnsi" w:hAnsiTheme="minorHAnsi" w:cstheme="minorHAnsi"/>
          <w:sz w:val="16"/>
        </w:rPr>
        <w:t>01.</w:t>
      </w:r>
      <w:r w:rsidR="00B06599" w:rsidRPr="007F0F34">
        <w:rPr>
          <w:rFonts w:asciiTheme="minorHAnsi" w:hAnsiTheme="minorHAnsi" w:cstheme="minorHAnsi"/>
          <w:sz w:val="16"/>
        </w:rPr>
        <w:t>03.2023</w:t>
      </w:r>
      <w:r w:rsidR="00332469" w:rsidRPr="007F0F34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 2</w:t>
      </w:r>
    </w:p>
    <w:p w14:paraId="55138086" w14:textId="77777777" w:rsidR="00515283" w:rsidRPr="007F0F34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83675EF" w14:textId="77777777" w:rsidR="00515283" w:rsidRPr="007F0F34" w:rsidRDefault="00515283" w:rsidP="00515283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16"/>
        </w:rPr>
      </w:pPr>
    </w:p>
    <w:p w14:paraId="0C574930" w14:textId="77777777" w:rsidR="00515283" w:rsidRPr="007F0F34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7. Ocena przydatności próbek do badań: tak/nie*.</w:t>
      </w:r>
    </w:p>
    <w:p w14:paraId="0B9F777B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8. Uwagi laboratorium: warunki dostarczenia próbek: pojemnik izotermiczny transportowy, temperatura ................................</w:t>
      </w:r>
    </w:p>
    <w:p w14:paraId="7FB75045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 xml:space="preserve">    inne ............................................................................................................................................................................................</w:t>
      </w:r>
    </w:p>
    <w:p w14:paraId="368F55D0" w14:textId="3CF7F886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9. Dodatkowa dokumentacja 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20"/>
        </w:rPr>
        <w:t>…………………………………………….</w:t>
      </w:r>
      <w:r w:rsidRPr="007F0F34">
        <w:rPr>
          <w:rFonts w:asciiTheme="minorHAnsi" w:hAnsiTheme="minorHAnsi" w:cstheme="minorHAnsi"/>
          <w:sz w:val="20"/>
        </w:rPr>
        <w:t>…….</w:t>
      </w:r>
    </w:p>
    <w:p w14:paraId="33DBD206" w14:textId="1B44ADE8" w:rsidR="00515283" w:rsidRPr="007F0F34" w:rsidRDefault="00515283" w:rsidP="00A070FC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10.Koszt badania: wg cennika urzędowego/wewnętrznego obowiązującego w WIW Olsztyn</w:t>
      </w:r>
      <w:r w:rsidR="00221396" w:rsidRPr="007F0F34">
        <w:rPr>
          <w:rFonts w:asciiTheme="minorHAnsi" w:hAnsiTheme="minorHAnsi" w:cstheme="minorHAnsi"/>
          <w:sz w:val="20"/>
        </w:rPr>
        <w:t>/ badanie nieodpłatne</w:t>
      </w:r>
      <w:r w:rsidRPr="007F0F34">
        <w:rPr>
          <w:rFonts w:asciiTheme="minorHAnsi" w:hAnsiTheme="minorHAnsi" w:cstheme="minorHAnsi"/>
          <w:sz w:val="20"/>
        </w:rPr>
        <w:t xml:space="preserve">*. </w:t>
      </w:r>
    </w:p>
    <w:p w14:paraId="1314F245" w14:textId="77777777" w:rsidR="00515283" w:rsidRPr="007F0F34" w:rsidRDefault="00515283" w:rsidP="00A070FC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11. Planowany termin realizacji wynikający z zastosowanej metodyki,  minimum: .....................................................................</w:t>
      </w:r>
    </w:p>
    <w:p w14:paraId="259EFC7D" w14:textId="77777777" w:rsidR="00515283" w:rsidRPr="007F0F34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12. Zleceniodawca ma prawo uczestniczenia w badaniach jako obserwator, jeżeli Wykonawca jest w stanie zapewnić</w:t>
      </w:r>
      <w:r w:rsidR="00147C9A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zachowanie bezpieczeństwa i poufności badań  zleconych przez inne podmioty.</w:t>
      </w:r>
    </w:p>
    <w:p w14:paraId="6F1A68B9" w14:textId="02BCA6F4" w:rsidR="00B2183A" w:rsidRPr="007F0F34" w:rsidRDefault="00B2183A" w:rsidP="00AD3FAE">
      <w:pPr>
        <w:tabs>
          <w:tab w:val="left" w:pos="709"/>
        </w:tabs>
        <w:spacing w:line="276" w:lineRule="auto"/>
        <w:ind w:left="284" w:right="393" w:hanging="284"/>
        <w:rPr>
          <w:rStyle w:val="TekstpodstawowyZnak"/>
          <w:rFonts w:asciiTheme="minorHAnsi" w:hAnsiTheme="minorHAnsi" w:cstheme="minorHAnsi"/>
          <w:b/>
          <w:bCs/>
          <w:sz w:val="20"/>
        </w:rPr>
      </w:pPr>
      <w:r w:rsidRPr="007F0F34">
        <w:rPr>
          <w:rFonts w:asciiTheme="minorHAnsi" w:hAnsiTheme="minorHAnsi" w:cstheme="minorHAnsi"/>
          <w:b/>
          <w:bCs/>
        </w:rPr>
        <w:t>13.</w:t>
      </w:r>
      <w:r w:rsidR="00B06599" w:rsidRPr="007F0F34">
        <w:rPr>
          <w:rFonts w:asciiTheme="minorHAnsi" w:hAnsiTheme="minorHAnsi" w:cstheme="minorHAnsi"/>
          <w:b/>
          <w:bCs/>
        </w:rPr>
        <w:t xml:space="preserve"> Szacowanie niepewności dla metod ilościowych: </w:t>
      </w:r>
      <w:r w:rsidR="00B06599"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B06599" w:rsidRPr="007F0F34">
        <w:rPr>
          <w:rFonts w:asciiTheme="minorHAnsi" w:hAnsiTheme="minorHAnsi" w:cstheme="minorHAnsi"/>
          <w:b/>
          <w:bCs/>
        </w:rPr>
        <w:t xml:space="preserve"> TAK   </w:t>
      </w:r>
      <w:r w:rsidR="00B06599"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B06599" w:rsidRPr="007F0F34">
        <w:rPr>
          <w:rFonts w:asciiTheme="minorHAnsi" w:hAnsiTheme="minorHAnsi" w:cstheme="minorHAnsi"/>
          <w:b/>
          <w:bCs/>
        </w:rPr>
        <w:t xml:space="preserve"> NIE    </w:t>
      </w:r>
      <w:r w:rsidR="00B06599" w:rsidRPr="007F0F34">
        <w:rPr>
          <w:rFonts w:asciiTheme="minorHAnsi" w:hAnsiTheme="minorHAnsi" w:cstheme="minorHAnsi"/>
          <w:b/>
          <w:bCs/>
        </w:rPr>
        <w:br/>
      </w:r>
      <w:r w:rsidR="00B06599"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>Wyniki badań podane będą z ich niepewnością, gdy ma to znaczenie dla: miarodajności wyników badania/ich zastosowania/zgodności z wyspecyfikowanymi wartościami granicznymi i/lub na życzenie klienta*. W oszacowanej niepewności nie uwzględnia się niepewności związanej z pobieraniem próbek.</w:t>
      </w:r>
    </w:p>
    <w:p w14:paraId="63307BCA" w14:textId="77777777" w:rsidR="00B2183A" w:rsidRPr="007F0F34" w:rsidRDefault="00B2183A" w:rsidP="00B2183A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b/>
          <w:bCs/>
        </w:rPr>
      </w:pPr>
      <w:r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 xml:space="preserve">14. </w:t>
      </w:r>
      <w:r w:rsidRPr="007F0F34">
        <w:rPr>
          <w:rFonts w:asciiTheme="minorHAnsi" w:hAnsiTheme="minorHAnsi" w:cstheme="minorHAnsi"/>
          <w:b/>
          <w:bCs/>
        </w:rPr>
        <w:t xml:space="preserve">Na życzenie klienta ZHW podejmuje się stwierdzenia zgodności ze specyfikacją lub wymaganiami dotyczącymi badania </w:t>
      </w:r>
      <w:r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>(dotyczy metod ilościowych)</w:t>
      </w:r>
      <w:r w:rsidRPr="007F0F34">
        <w:rPr>
          <w:rFonts w:asciiTheme="minorHAnsi" w:hAnsiTheme="minorHAnsi" w:cstheme="minorHAnsi"/>
          <w:b/>
          <w:bCs/>
        </w:rPr>
        <w:t xml:space="preserve">.           </w:t>
      </w:r>
    </w:p>
    <w:p w14:paraId="5609D484" w14:textId="77777777" w:rsidR="00B2183A" w:rsidRPr="00FB33B4" w:rsidRDefault="00B2183A" w:rsidP="00B2183A">
      <w:pPr>
        <w:tabs>
          <w:tab w:val="left" w:pos="709"/>
        </w:tabs>
        <w:spacing w:line="276" w:lineRule="auto"/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20"/>
        </w:rPr>
      </w:pPr>
      <w:r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7F0F34">
        <w:rPr>
          <w:rFonts w:asciiTheme="minorHAnsi" w:hAnsiTheme="minorHAnsi" w:cstheme="minorHAnsi"/>
          <w:b/>
          <w:bCs/>
        </w:rPr>
        <w:t xml:space="preserve"> TAK   </w:t>
      </w:r>
      <w:r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7F0F34">
        <w:rPr>
          <w:rFonts w:asciiTheme="minorHAnsi" w:hAnsiTheme="minorHAnsi" w:cstheme="minorHAnsi"/>
          <w:b/>
          <w:bCs/>
        </w:rPr>
        <w:t xml:space="preserve"> NIE    (jeżeli TAK należy wypełnić formul</w:t>
      </w:r>
      <w:r w:rsidRPr="00FB33B4">
        <w:rPr>
          <w:rFonts w:asciiTheme="minorHAnsi" w:hAnsiTheme="minorHAnsi" w:cstheme="minorHAnsi"/>
          <w:b/>
          <w:bCs/>
        </w:rPr>
        <w:t>arz ZHW Olsztyn – formularz nr PO-02/F06).</w:t>
      </w:r>
    </w:p>
    <w:p w14:paraId="317ECFCF" w14:textId="77777777" w:rsidR="00515283" w:rsidRPr="007F0F34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20"/>
        </w:rPr>
      </w:pPr>
      <w:r w:rsidRPr="007F0F34">
        <w:rPr>
          <w:rStyle w:val="TekstpodstawowyZnak"/>
          <w:rFonts w:asciiTheme="minorHAnsi" w:hAnsiTheme="minorHAnsi" w:cstheme="minorHAnsi"/>
          <w:sz w:val="20"/>
        </w:rPr>
        <w:t>1</w:t>
      </w:r>
      <w:r w:rsidR="00635686" w:rsidRPr="007F0F34">
        <w:rPr>
          <w:rStyle w:val="TekstpodstawowyZnak"/>
          <w:rFonts w:asciiTheme="minorHAnsi" w:hAnsiTheme="minorHAnsi" w:cstheme="minorHAnsi"/>
          <w:sz w:val="20"/>
        </w:rPr>
        <w:t>5</w:t>
      </w:r>
      <w:r w:rsidRPr="007F0F34">
        <w:rPr>
          <w:rStyle w:val="TekstpodstawowyZnak"/>
          <w:rFonts w:asciiTheme="minorHAnsi" w:hAnsiTheme="minorHAnsi" w:cstheme="minorHAnsi"/>
          <w:sz w:val="20"/>
        </w:rPr>
        <w:t>. Wynik jest nieprzydatny do oceny w obszarze regulowanym prawnie, jeżeli badanie wykonane jest metodą inną niż wskazuje przepis prawny.</w:t>
      </w:r>
    </w:p>
    <w:p w14:paraId="68F70E4A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6</w:t>
      </w:r>
      <w:r w:rsidRPr="007F0F34">
        <w:rPr>
          <w:rFonts w:asciiTheme="minorHAnsi" w:hAnsiTheme="minorHAnsi" w:cstheme="minorHAnsi"/>
          <w:sz w:val="20"/>
        </w:rPr>
        <w:t>. Zleceniodawca wyraża zgodę na wykorzystanie wyników do opracowań statystycznych.</w:t>
      </w:r>
    </w:p>
    <w:p w14:paraId="68EC21C5" w14:textId="34F369AB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7</w:t>
      </w:r>
      <w:r w:rsidRPr="007F0F34">
        <w:rPr>
          <w:rFonts w:asciiTheme="minorHAnsi" w:hAnsiTheme="minorHAnsi" w:cstheme="minorHAnsi"/>
          <w:sz w:val="20"/>
        </w:rPr>
        <w:t xml:space="preserve">. Pozostałości próbek po badaniu </w:t>
      </w:r>
      <w:r w:rsidR="005E3535" w:rsidRPr="007F0F34">
        <w:rPr>
          <w:rFonts w:asciiTheme="minorHAnsi" w:hAnsiTheme="minorHAnsi" w:cstheme="minorHAnsi"/>
          <w:sz w:val="20"/>
        </w:rPr>
        <w:t xml:space="preserve">pozostają </w:t>
      </w:r>
      <w:r w:rsidRPr="007F0F34">
        <w:rPr>
          <w:rFonts w:asciiTheme="minorHAnsi" w:hAnsiTheme="minorHAnsi" w:cstheme="minorHAnsi"/>
          <w:sz w:val="20"/>
        </w:rPr>
        <w:t>do dyspozycji ZHW.</w:t>
      </w:r>
    </w:p>
    <w:p w14:paraId="45D86A31" w14:textId="1005F2F7" w:rsidR="00515283" w:rsidRPr="007F0F34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8</w:t>
      </w:r>
      <w:r w:rsidRPr="007F0F34">
        <w:rPr>
          <w:rFonts w:asciiTheme="minorHAnsi" w:hAnsiTheme="minorHAnsi" w:cstheme="minorHAnsi"/>
          <w:sz w:val="20"/>
        </w:rPr>
        <w:t>.Wykonawca zapewnia zachowanie poufności dotyczące wyników badań i danych Zleceniodawcy chyba, że uzyskane</w:t>
      </w:r>
      <w:r w:rsidR="00147C9A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wyniki badań wskazywałyby na zagrożenie życia i zdrowia ludzi lub zwierząt albo ze względów epizootycznych</w:t>
      </w:r>
      <w:r w:rsidR="00BF39F5" w:rsidRPr="007F0F34">
        <w:rPr>
          <w:rFonts w:asciiTheme="minorHAnsi" w:hAnsiTheme="minorHAnsi" w:cstheme="minorHAnsi"/>
          <w:sz w:val="20"/>
        </w:rPr>
        <w:t>,</w:t>
      </w:r>
      <w:r w:rsidR="005E3535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powiadomiony zostaje właściwy terytorialnie Powiatowy Lekarz Weterynarii i/lub Wojewódzki Lekarz Weterynarii.</w:t>
      </w:r>
    </w:p>
    <w:p w14:paraId="1A6EBBA9" w14:textId="77777777" w:rsidR="00515283" w:rsidRPr="007F0F34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9</w:t>
      </w:r>
      <w:r w:rsidRPr="007F0F34">
        <w:rPr>
          <w:rFonts w:asciiTheme="minorHAnsi" w:hAnsiTheme="minorHAnsi" w:cstheme="minorHAnsi"/>
          <w:sz w:val="20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2521FE6A" w14:textId="77777777" w:rsidR="00515283" w:rsidRPr="007F0F34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20</w:t>
      </w:r>
      <w:r w:rsidR="00515283" w:rsidRPr="007F0F34">
        <w:rPr>
          <w:rFonts w:asciiTheme="minorHAnsi" w:hAnsiTheme="minorHAnsi" w:cstheme="minorHAnsi"/>
          <w:sz w:val="20"/>
        </w:rPr>
        <w:t>. Spory wynikające z realizacji umowy rozstrzyga sąd właściwy dla siedziby Wykonawcy.</w:t>
      </w:r>
    </w:p>
    <w:p w14:paraId="2429EEF1" w14:textId="4B094C1C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b/>
          <w:sz w:val="20"/>
        </w:rPr>
        <w:t>2</w:t>
      </w:r>
      <w:r w:rsidR="00635686" w:rsidRPr="007F0F34">
        <w:rPr>
          <w:rFonts w:asciiTheme="minorHAnsi" w:hAnsiTheme="minorHAnsi" w:cstheme="minorHAnsi"/>
          <w:b/>
          <w:sz w:val="20"/>
        </w:rPr>
        <w:t>1</w:t>
      </w:r>
      <w:r w:rsidRPr="007F0F34">
        <w:rPr>
          <w:rFonts w:asciiTheme="minorHAnsi" w:hAnsiTheme="minorHAnsi" w:cstheme="minorHAnsi"/>
          <w:b/>
          <w:sz w:val="20"/>
        </w:rPr>
        <w:t>. Odbiór wyników: osobiście/ poczta/ e-mail</w:t>
      </w:r>
      <w:r w:rsidRPr="007F0F34">
        <w:rPr>
          <w:rFonts w:asciiTheme="minorHAnsi" w:hAnsiTheme="minorHAnsi" w:cstheme="minorHAnsi"/>
          <w:b/>
          <w:sz w:val="20"/>
        </w:rPr>
        <w:footnoteReference w:customMarkFollows="1" w:id="1"/>
        <w:t>* (</w:t>
      </w:r>
      <w:r w:rsidRPr="007F0F34">
        <w:rPr>
          <w:rFonts w:asciiTheme="minorHAnsi" w:hAnsiTheme="minorHAnsi" w:cstheme="minorHAnsi"/>
          <w:sz w:val="20"/>
        </w:rPr>
        <w:t>.........</w:t>
      </w:r>
      <w:r w:rsidR="00C27499" w:rsidRPr="007F0F34">
        <w:rPr>
          <w:rFonts w:asciiTheme="minorHAnsi" w:hAnsiTheme="minorHAnsi" w:cstheme="minorHAnsi"/>
          <w:sz w:val="20"/>
        </w:rPr>
        <w:t>..</w:t>
      </w:r>
      <w:r w:rsidR="008706A6" w:rsidRPr="007F0F34">
        <w:rPr>
          <w:rFonts w:asciiTheme="minorHAnsi" w:hAnsiTheme="minorHAnsi" w:cstheme="minorHAnsi"/>
          <w:sz w:val="20"/>
        </w:rPr>
        <w:t>.</w:t>
      </w:r>
      <w:r w:rsidR="00C27499" w:rsidRPr="007F0F34">
        <w:rPr>
          <w:rFonts w:asciiTheme="minorHAnsi" w:hAnsiTheme="minorHAnsi" w:cstheme="minorHAnsi"/>
          <w:sz w:val="20"/>
        </w:rPr>
        <w:t>................</w:t>
      </w:r>
      <w:r w:rsidRPr="007F0F34">
        <w:rPr>
          <w:rFonts w:asciiTheme="minorHAnsi" w:hAnsiTheme="minorHAnsi" w:cstheme="minorHAnsi"/>
          <w:sz w:val="20"/>
        </w:rPr>
        <w:t>.........................................................................................</w:t>
      </w:r>
      <w:r w:rsidRPr="007F0F34">
        <w:rPr>
          <w:rFonts w:asciiTheme="minorHAnsi" w:hAnsiTheme="minorHAnsi" w:cstheme="minorHAnsi"/>
          <w:b/>
          <w:sz w:val="20"/>
        </w:rPr>
        <w:t>)</w:t>
      </w:r>
    </w:p>
    <w:p w14:paraId="77C0637F" w14:textId="77777777" w:rsidR="00515283" w:rsidRPr="007F0F34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b/>
          <w:sz w:val="20"/>
        </w:rPr>
        <w:t>2</w:t>
      </w:r>
      <w:r w:rsidR="00635686" w:rsidRPr="007F0F34">
        <w:rPr>
          <w:rFonts w:asciiTheme="minorHAnsi" w:hAnsiTheme="minorHAnsi" w:cstheme="minorHAnsi"/>
          <w:b/>
          <w:sz w:val="20"/>
        </w:rPr>
        <w:t>2</w:t>
      </w:r>
      <w:r w:rsidRPr="007F0F34">
        <w:rPr>
          <w:rFonts w:asciiTheme="minorHAnsi" w:hAnsiTheme="minorHAnsi" w:cstheme="minorHAnsi"/>
          <w:b/>
          <w:sz w:val="20"/>
        </w:rPr>
        <w:t xml:space="preserve">. Warunki płatności: badania nieodpłatne/ gotówka/ przelew*. Termin płatności (przelew): zgodnie z umową. </w:t>
      </w:r>
    </w:p>
    <w:p w14:paraId="2AB5F813" w14:textId="77777777" w:rsidR="00515283" w:rsidRPr="007F0F34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3</w:t>
      </w:r>
      <w:r w:rsidRPr="007F0F34">
        <w:rPr>
          <w:rFonts w:asciiTheme="minorHAnsi" w:hAnsiTheme="minorHAnsi" w:cstheme="minorHAnsi"/>
          <w:sz w:val="20"/>
        </w:rPr>
        <w:t xml:space="preserve">. Nieuiszczenie w terminie należności za badania spowoduje:  </w:t>
      </w:r>
    </w:p>
    <w:p w14:paraId="21FAAAF9" w14:textId="77777777" w:rsidR="00515283" w:rsidRPr="007F0F34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a)  naliczanie odsetek zgodnie z obowiązującymi przepisami,</w:t>
      </w:r>
    </w:p>
    <w:p w14:paraId="287DE388" w14:textId="136A7689" w:rsidR="00515283" w:rsidRPr="007F0F34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b) dalsze przyjmowanie próbek i wykonywanie badań wyłącznie pod warunkiem ich wcześniejszego opłacenia</w:t>
      </w:r>
      <w:r w:rsidR="00037607" w:rsidRPr="007F0F34">
        <w:rPr>
          <w:rFonts w:asciiTheme="minorHAnsi" w:hAnsiTheme="minorHAnsi" w:cstheme="minorHAnsi"/>
        </w:rPr>
        <w:t>.</w:t>
      </w:r>
    </w:p>
    <w:p w14:paraId="7AACCB56" w14:textId="77777777" w:rsidR="00515283" w:rsidRPr="007F0F34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4</w:t>
      </w:r>
      <w:r w:rsidRPr="007F0F34">
        <w:rPr>
          <w:rFonts w:asciiTheme="minorHAnsi" w:hAnsiTheme="minorHAnsi" w:cstheme="minorHAnsi"/>
          <w:sz w:val="20"/>
        </w:rPr>
        <w:t>. Niniejsze zlecenie badania sporządzono w dwóch jednobrzmiących egzemplarzach, po jednym dla każdej ze stron.</w:t>
      </w:r>
    </w:p>
    <w:p w14:paraId="5201915C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5</w:t>
      </w:r>
      <w:r w:rsidRPr="007F0F34">
        <w:rPr>
          <w:rFonts w:asciiTheme="minorHAnsi" w:hAnsiTheme="minorHAnsi" w:cstheme="minorHAnsi"/>
          <w:sz w:val="20"/>
        </w:rPr>
        <w:t>. Zmiany do zlecenia badania (umowy) wymagają formy pisemnej pod rygorem nieważności.</w:t>
      </w:r>
    </w:p>
    <w:p w14:paraId="21326A30" w14:textId="77777777" w:rsidR="00515283" w:rsidRPr="007F0F34" w:rsidRDefault="00515283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2</w:t>
      </w:r>
      <w:r w:rsidR="00635686" w:rsidRPr="007F0F34">
        <w:rPr>
          <w:rFonts w:asciiTheme="minorHAnsi" w:hAnsiTheme="minorHAnsi" w:cstheme="minorHAnsi"/>
        </w:rPr>
        <w:t>6</w:t>
      </w:r>
      <w:r w:rsidRPr="007F0F34">
        <w:rPr>
          <w:rFonts w:asciiTheme="minorHAnsi" w:hAnsiTheme="minorHAnsi" w:cstheme="minorHAnsi"/>
        </w:rPr>
        <w:t xml:space="preserve">. Przeglądu zlecenia dokonał: </w:t>
      </w:r>
    </w:p>
    <w:p w14:paraId="26207F44" w14:textId="77777777" w:rsidR="00515283" w:rsidRPr="007F0F34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0B3A8B12" w14:textId="0603B511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5FF5E011" w14:textId="77777777" w:rsidR="00515283" w:rsidRPr="007F0F34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14:paraId="6985275E" w14:textId="799D0890" w:rsidR="00515283" w:rsidRPr="007F0F34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24"/>
        </w:rPr>
      </w:pPr>
    </w:p>
    <w:p w14:paraId="185E7B05" w14:textId="77777777" w:rsidR="00B06599" w:rsidRPr="007F0F34" w:rsidRDefault="00B06599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24"/>
        </w:rPr>
      </w:pPr>
    </w:p>
    <w:p w14:paraId="34443C7B" w14:textId="6E55916A" w:rsidR="00515283" w:rsidRPr="007F0F34" w:rsidRDefault="007F0F34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="00515283"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="00515283"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38D113C6" w14:textId="77777777" w:rsidR="00515283" w:rsidRPr="007F0F34" w:rsidRDefault="00147C9A" w:rsidP="00515283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</w:t>
      </w:r>
      <w:r w:rsidR="00515283" w:rsidRPr="007F0F34">
        <w:rPr>
          <w:rFonts w:asciiTheme="minorHAnsi" w:hAnsiTheme="minorHAnsi" w:cstheme="minorHAnsi"/>
        </w:rPr>
        <w:t>Pieczątka ZHW                                                                   Pieczątka i podpis zleceniodawcy/właściciela*</w:t>
      </w:r>
    </w:p>
    <w:p w14:paraId="47F06BA5" w14:textId="77777777"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14:paraId="6D5E752D" w14:textId="77777777"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43BF908E" w14:textId="77777777"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037ED7" w:rsidSect="00881553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10A2" w14:textId="77777777" w:rsidR="0072157A" w:rsidRDefault="0072157A">
      <w:r>
        <w:separator/>
      </w:r>
    </w:p>
  </w:endnote>
  <w:endnote w:type="continuationSeparator" w:id="0">
    <w:p w14:paraId="20E78902" w14:textId="77777777" w:rsidR="0072157A" w:rsidRDefault="0072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6351" w14:textId="77777777" w:rsidR="0072157A" w:rsidRDefault="0072157A">
      <w:r>
        <w:separator/>
      </w:r>
    </w:p>
  </w:footnote>
  <w:footnote w:type="continuationSeparator" w:id="0">
    <w:p w14:paraId="09445997" w14:textId="77777777" w:rsidR="0072157A" w:rsidRDefault="0072157A">
      <w:r>
        <w:continuationSeparator/>
      </w:r>
    </w:p>
  </w:footnote>
  <w:footnote w:id="1">
    <w:p w14:paraId="0E5C8D41" w14:textId="77777777" w:rsidR="00515283" w:rsidRPr="007F0F34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*   niepotrzebne skreślić, </w:t>
      </w:r>
    </w:p>
    <w:p w14:paraId="0FA3B050" w14:textId="5C46F1CF" w:rsidR="00515283" w:rsidRPr="00A51E8F" w:rsidRDefault="00515283" w:rsidP="00515283">
      <w:pPr>
        <w:ind w:left="360"/>
        <w:rPr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 xml:space="preserve">Klient wypełnia miejsca oznaczone „tłustym drukiem” – punkty 1-6 i </w:t>
      </w:r>
      <w:r w:rsidR="00384332" w:rsidRPr="007F0F34">
        <w:rPr>
          <w:rFonts w:asciiTheme="minorHAnsi" w:hAnsiTheme="minorHAnsi" w:cstheme="minorHAnsi"/>
          <w:b/>
          <w:sz w:val="16"/>
        </w:rPr>
        <w:t xml:space="preserve">13, 14, </w:t>
      </w:r>
      <w:r w:rsidRPr="007F0F34">
        <w:rPr>
          <w:rFonts w:asciiTheme="minorHAnsi" w:hAnsiTheme="minorHAnsi" w:cstheme="minorHAnsi"/>
          <w:b/>
          <w:sz w:val="16"/>
        </w:rPr>
        <w:t>2</w:t>
      </w:r>
      <w:r w:rsidR="00635686" w:rsidRPr="007F0F34">
        <w:rPr>
          <w:rFonts w:asciiTheme="minorHAnsi" w:hAnsiTheme="minorHAnsi" w:cstheme="minorHAnsi"/>
          <w:b/>
          <w:sz w:val="16"/>
        </w:rPr>
        <w:t>1</w:t>
      </w:r>
      <w:r w:rsidR="00384332" w:rsidRPr="007F0F34">
        <w:rPr>
          <w:rFonts w:asciiTheme="minorHAnsi" w:hAnsiTheme="minorHAnsi" w:cstheme="minorHAnsi"/>
          <w:b/>
          <w:sz w:val="16"/>
        </w:rPr>
        <w:t xml:space="preserve">, </w:t>
      </w:r>
      <w:r w:rsidRPr="007F0F34">
        <w:rPr>
          <w:rFonts w:asciiTheme="minorHAnsi" w:hAnsiTheme="minorHAnsi" w:cstheme="minorHAnsi"/>
          <w:b/>
          <w:sz w:val="16"/>
        </w:rPr>
        <w:t>2</w:t>
      </w:r>
      <w:r w:rsidR="00635686" w:rsidRPr="007F0F34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 w:rsidR="00384332" w:rsidRPr="007F0F34">
        <w:rPr>
          <w:rFonts w:asciiTheme="minorHAnsi" w:hAnsiTheme="minorHAnsi" w:cstheme="minorHAnsi"/>
          <w:b/>
          <w:sz w:val="16"/>
        </w:rPr>
        <w:t>7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80792"/>
    <w:rsid w:val="0018338D"/>
    <w:rsid w:val="00183EA1"/>
    <w:rsid w:val="00185B68"/>
    <w:rsid w:val="00186830"/>
    <w:rsid w:val="0019632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361C"/>
    <w:rsid w:val="00425012"/>
    <w:rsid w:val="004311E8"/>
    <w:rsid w:val="00435B8F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41E4"/>
    <w:rsid w:val="006017D0"/>
    <w:rsid w:val="006052C5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2157A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553"/>
    <w:rsid w:val="00881FF9"/>
    <w:rsid w:val="00882C77"/>
    <w:rsid w:val="00891184"/>
    <w:rsid w:val="008A0180"/>
    <w:rsid w:val="008A117C"/>
    <w:rsid w:val="008B4870"/>
    <w:rsid w:val="008C2AF0"/>
    <w:rsid w:val="008C5D1B"/>
    <w:rsid w:val="008C611C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7158B"/>
    <w:rsid w:val="00C737B3"/>
    <w:rsid w:val="00C75672"/>
    <w:rsid w:val="00C8153A"/>
    <w:rsid w:val="00C91D62"/>
    <w:rsid w:val="00C95CD7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2ABD"/>
    <w:rsid w:val="00E76560"/>
    <w:rsid w:val="00E815CB"/>
    <w:rsid w:val="00E83441"/>
    <w:rsid w:val="00E9277A"/>
    <w:rsid w:val="00EA155B"/>
    <w:rsid w:val="00EB2551"/>
    <w:rsid w:val="00EB3D15"/>
    <w:rsid w:val="00EB5FB3"/>
    <w:rsid w:val="00EB63D6"/>
    <w:rsid w:val="00EC0529"/>
    <w:rsid w:val="00EC3E4F"/>
    <w:rsid w:val="00EC3F41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B33B4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15</cp:revision>
  <cp:lastPrinted>2023-02-22T11:41:00Z</cp:lastPrinted>
  <dcterms:created xsi:type="dcterms:W3CDTF">2023-02-13T13:12:00Z</dcterms:created>
  <dcterms:modified xsi:type="dcterms:W3CDTF">2023-02-22T12:25:00Z</dcterms:modified>
</cp:coreProperties>
</file>